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B87" w:rsidRDefault="00FF0B87" w:rsidP="000C627A">
      <w:pPr>
        <w:pStyle w:val="Heading1"/>
        <w:rPr>
          <w:color w:val="auto"/>
          <w:spacing w:val="-10"/>
          <w:kern w:val="28"/>
          <w:sz w:val="56"/>
          <w:szCs w:val="56"/>
        </w:rPr>
      </w:pPr>
      <w:r w:rsidRPr="00FF0B87">
        <w:rPr>
          <w:color w:val="auto"/>
          <w:spacing w:val="-10"/>
          <w:kern w:val="28"/>
          <w:sz w:val="56"/>
          <w:szCs w:val="56"/>
        </w:rPr>
        <w:t>DE0 GCD Calculator</w:t>
      </w:r>
      <w:r w:rsidR="006565E3">
        <w:rPr>
          <w:color w:val="auto"/>
          <w:spacing w:val="-10"/>
          <w:kern w:val="28"/>
          <w:sz w:val="56"/>
          <w:szCs w:val="56"/>
        </w:rPr>
        <w:t xml:space="preserve"> v2</w:t>
      </w:r>
    </w:p>
    <w:p w:rsidR="000C627A" w:rsidRDefault="000C627A" w:rsidP="000C627A">
      <w:pPr>
        <w:pStyle w:val="Heading1"/>
      </w:pPr>
      <w:r>
        <w:t>What you will need:</w:t>
      </w:r>
    </w:p>
    <w:p w:rsidR="000C627A" w:rsidRDefault="006565E3" w:rsidP="000C627A">
      <w:pPr>
        <w:pStyle w:val="ListParagraph"/>
        <w:numPr>
          <w:ilvl w:val="0"/>
          <w:numId w:val="1"/>
        </w:numPr>
      </w:pPr>
      <w:r>
        <w:t>Python2 (tested on 2.7.13)</w:t>
      </w:r>
    </w:p>
    <w:p w:rsidR="000C627A" w:rsidRDefault="000C627A" w:rsidP="000C627A">
      <w:pPr>
        <w:pStyle w:val="ListParagraph"/>
        <w:numPr>
          <w:ilvl w:val="0"/>
          <w:numId w:val="1"/>
        </w:numPr>
      </w:pPr>
      <w:proofErr w:type="spellStart"/>
      <w:r>
        <w:t>TerasIC</w:t>
      </w:r>
      <w:proofErr w:type="spellEnd"/>
      <w:r>
        <w:t xml:space="preserve"> DE0 Development Board</w:t>
      </w:r>
    </w:p>
    <w:p w:rsidR="000C627A" w:rsidRDefault="000C627A" w:rsidP="000C627A">
      <w:pPr>
        <w:pStyle w:val="Heading1"/>
      </w:pPr>
      <w:r>
        <w:t>Setting up the Program</w:t>
      </w:r>
    </w:p>
    <w:p w:rsidR="000C627A" w:rsidRPr="00C91476" w:rsidRDefault="000C627A" w:rsidP="000C627A">
      <w:pPr>
        <w:pStyle w:val="Heading2"/>
      </w:pPr>
      <w:r>
        <w:t>Windows</w:t>
      </w:r>
    </w:p>
    <w:p w:rsidR="000C627A" w:rsidRDefault="000C627A" w:rsidP="000C627A">
      <w:r>
        <w:t xml:space="preserve">The first thing that needs to be done, is to change the </w:t>
      </w:r>
      <w:proofErr w:type="spellStart"/>
      <w:r>
        <w:t>Start_Server.lnk</w:t>
      </w:r>
      <w:proofErr w:type="spellEnd"/>
      <w:r>
        <w:t xml:space="preserve"> properties.</w:t>
      </w:r>
    </w:p>
    <w:p w:rsidR="000C627A" w:rsidRDefault="000C627A" w:rsidP="000C627A">
      <w:pPr>
        <w:pStyle w:val="ListParagraph"/>
        <w:numPr>
          <w:ilvl w:val="0"/>
          <w:numId w:val="3"/>
        </w:numPr>
      </w:pPr>
      <w:r>
        <w:t xml:space="preserve">Under the Shortcut Tab, change the Target to point to the quartus_stp.exe and the provided </w:t>
      </w:r>
      <w:proofErr w:type="spellStart"/>
      <w:r>
        <w:t>TCL_Server.tcl</w:t>
      </w:r>
      <w:proofErr w:type="spellEnd"/>
      <w:r>
        <w:t xml:space="preserve"> in the following manner:</w:t>
      </w:r>
    </w:p>
    <w:p w:rsidR="000C627A" w:rsidRDefault="000C627A" w:rsidP="000C627A">
      <w:pPr>
        <w:ind w:left="720"/>
      </w:pPr>
      <w:r>
        <w:t>Target:</w:t>
      </w:r>
    </w:p>
    <w:p w:rsidR="000C627A" w:rsidRDefault="00FF0B87" w:rsidP="000C627A">
      <w:pPr>
        <w:ind w:left="720" w:firstLine="72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“Path to </w:t>
      </w:r>
      <w:proofErr w:type="spellStart"/>
      <w:r>
        <w:rPr>
          <w:rFonts w:ascii="Consolas" w:hAnsi="Consolas" w:cs="Consolas"/>
        </w:rPr>
        <w:t>quartus</w:t>
      </w:r>
      <w:proofErr w:type="spellEnd"/>
      <w:r>
        <w:rPr>
          <w:rFonts w:ascii="Consolas" w:hAnsi="Consolas" w:cs="Consolas"/>
        </w:rPr>
        <w:t>”</w:t>
      </w:r>
      <w:r w:rsidR="000C627A" w:rsidRPr="00790208">
        <w:rPr>
          <w:rFonts w:ascii="Consolas" w:hAnsi="Consolas" w:cs="Consolas"/>
        </w:rPr>
        <w:t>\</w:t>
      </w:r>
      <w:proofErr w:type="spellStart"/>
      <w:r w:rsidR="000C627A" w:rsidRPr="00790208">
        <w:rPr>
          <w:rFonts w:ascii="Consolas" w:hAnsi="Consolas" w:cs="Consolas"/>
        </w:rPr>
        <w:t>quartus</w:t>
      </w:r>
      <w:proofErr w:type="spellEnd"/>
      <w:r w:rsidR="000C627A" w:rsidRPr="00790208">
        <w:rPr>
          <w:rFonts w:ascii="Consolas" w:hAnsi="Consolas" w:cs="Consolas"/>
        </w:rPr>
        <w:t xml:space="preserve">\bin64\quartus_stp.exe -t C:\&lt;Path to </w:t>
      </w:r>
      <w:proofErr w:type="spellStart"/>
      <w:r w:rsidR="000C627A" w:rsidRPr="00790208">
        <w:rPr>
          <w:rFonts w:ascii="Consolas" w:hAnsi="Consolas" w:cs="Consolas"/>
        </w:rPr>
        <w:t>TCL_Server.tcl</w:t>
      </w:r>
      <w:proofErr w:type="spellEnd"/>
      <w:r w:rsidR="000C627A" w:rsidRPr="00790208">
        <w:rPr>
          <w:rFonts w:ascii="Consolas" w:hAnsi="Consolas" w:cs="Consolas"/>
        </w:rPr>
        <w:t>&gt;"</w:t>
      </w:r>
    </w:p>
    <w:p w:rsidR="000C627A" w:rsidRDefault="000C627A" w:rsidP="000C627A">
      <w:pPr>
        <w:ind w:left="720"/>
        <w:rPr>
          <w:rFonts w:ascii="Consolas" w:hAnsi="Consolas" w:cs="Consolas"/>
        </w:rPr>
      </w:pPr>
      <w:r w:rsidRPr="002D149F">
        <w:t>Start</w:t>
      </w:r>
      <w:r>
        <w:rPr>
          <w:rFonts w:ascii="Consolas" w:hAnsi="Consolas" w:cs="Consolas"/>
        </w:rPr>
        <w:t xml:space="preserve"> in:</w:t>
      </w:r>
    </w:p>
    <w:p w:rsidR="000C627A" w:rsidRDefault="000C627A" w:rsidP="001D79B2">
      <w:pPr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ab/>
      </w:r>
      <w:r w:rsidR="00FF0B87">
        <w:rPr>
          <w:rFonts w:ascii="Consolas" w:hAnsi="Consolas" w:cs="Consolas"/>
        </w:rPr>
        <w:t xml:space="preserve">“Path to </w:t>
      </w:r>
      <w:proofErr w:type="spellStart"/>
      <w:r w:rsidR="00FF0B87">
        <w:rPr>
          <w:rFonts w:ascii="Consolas" w:hAnsi="Consolas" w:cs="Consolas"/>
        </w:rPr>
        <w:t>quartus</w:t>
      </w:r>
      <w:proofErr w:type="spellEnd"/>
      <w:r w:rsidR="00FF0B87">
        <w:rPr>
          <w:rFonts w:ascii="Consolas" w:hAnsi="Consolas" w:cs="Consolas"/>
        </w:rPr>
        <w:t>”</w:t>
      </w:r>
      <w:r w:rsidR="00FF0B87" w:rsidRPr="00790208">
        <w:rPr>
          <w:rFonts w:ascii="Consolas" w:hAnsi="Consolas" w:cs="Consolas"/>
        </w:rPr>
        <w:t>\</w:t>
      </w:r>
      <w:proofErr w:type="spellStart"/>
      <w:r w:rsidRPr="00E50B5F">
        <w:rPr>
          <w:rFonts w:ascii="Consolas" w:hAnsi="Consolas" w:cs="Consolas"/>
        </w:rPr>
        <w:t>quartus</w:t>
      </w:r>
      <w:proofErr w:type="spellEnd"/>
      <w:r w:rsidRPr="00E50B5F">
        <w:rPr>
          <w:rFonts w:ascii="Consolas" w:hAnsi="Consolas" w:cs="Consolas"/>
        </w:rPr>
        <w:t>\bin64</w:t>
      </w:r>
      <w:r>
        <w:rPr>
          <w:rFonts w:ascii="Consolas" w:hAnsi="Consolas" w:cs="Consolas"/>
          <w:noProof/>
        </w:rPr>
        <w:drawing>
          <wp:inline distT="0" distB="0" distL="0" distR="0" wp14:anchorId="00D61364" wp14:editId="2FB29874">
            <wp:extent cx="2834626" cy="39243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748" cy="392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7A" w:rsidRPr="00084154" w:rsidRDefault="000C627A" w:rsidP="000C627A">
      <w:pPr>
        <w:ind w:left="720"/>
      </w:pPr>
      <w:r w:rsidRPr="00084154">
        <w:lastRenderedPageBreak/>
        <w:t>Some th</w:t>
      </w:r>
      <w:r w:rsidR="009B6654">
        <w:t>ings to keep in mind about this:</w:t>
      </w:r>
    </w:p>
    <w:p w:rsidR="000C627A" w:rsidRPr="00084154" w:rsidRDefault="000C627A" w:rsidP="000C627A">
      <w:pPr>
        <w:pStyle w:val="ListParagraph"/>
        <w:numPr>
          <w:ilvl w:val="0"/>
          <w:numId w:val="4"/>
        </w:numPr>
      </w:pPr>
      <w:r w:rsidRPr="00084154">
        <w:t xml:space="preserve">The version of </w:t>
      </w:r>
      <w:proofErr w:type="spellStart"/>
      <w:r w:rsidRPr="00084154">
        <w:t>Quartus</w:t>
      </w:r>
      <w:proofErr w:type="spellEnd"/>
      <w:r w:rsidRPr="00084154">
        <w:t xml:space="preserve"> should not matter. It has been tested wit</w:t>
      </w:r>
      <w:r w:rsidR="009B6654">
        <w:t>h version 9, 13 and 14. W</w:t>
      </w:r>
      <w:r w:rsidRPr="00084154">
        <w:t>ith any version later than 13</w:t>
      </w:r>
      <w:r w:rsidR="009B6654">
        <w:t>,</w:t>
      </w:r>
      <w:r w:rsidRPr="00084154">
        <w:t xml:space="preserve"> you cannot program the Cyclon</w:t>
      </w:r>
      <w:r w:rsidR="0094314A">
        <w:t>e</w:t>
      </w:r>
      <w:r w:rsidRPr="00084154">
        <w:t xml:space="preserve"> III FPGA, as it is no longer supported.</w:t>
      </w:r>
      <w:bookmarkStart w:id="0" w:name="_GoBack"/>
      <w:bookmarkEnd w:id="0"/>
    </w:p>
    <w:p w:rsidR="0094314A" w:rsidRPr="00C91476" w:rsidRDefault="000C627A" w:rsidP="0094314A">
      <w:pPr>
        <w:pStyle w:val="ListParagraph"/>
        <w:numPr>
          <w:ilvl w:val="0"/>
          <w:numId w:val="4"/>
        </w:numPr>
      </w:pPr>
      <w:r>
        <w:t>If</w:t>
      </w:r>
      <w:r w:rsidRPr="00084154">
        <w:t xml:space="preserve"> you move the </w:t>
      </w:r>
      <w:proofErr w:type="spellStart"/>
      <w:r w:rsidRPr="00084154">
        <w:t>TCL_Server.tcl</w:t>
      </w:r>
      <w:proofErr w:type="spellEnd"/>
      <w:r w:rsidRPr="00084154">
        <w:t xml:space="preserve"> file</w:t>
      </w:r>
      <w:r w:rsidR="009B6654">
        <w:t>,</w:t>
      </w:r>
      <w:r w:rsidRPr="00084154">
        <w:t xml:space="preserve"> you must update the shortcut file.</w:t>
      </w:r>
    </w:p>
    <w:p w:rsidR="000C627A" w:rsidRDefault="000C627A" w:rsidP="000C627A">
      <w:pPr>
        <w:pStyle w:val="Heading1"/>
      </w:pPr>
      <w:r>
        <w:t>Using the GUI</w:t>
      </w:r>
    </w:p>
    <w:p w:rsidR="000C627A" w:rsidRDefault="000C627A" w:rsidP="000C627A">
      <w:pPr>
        <w:pStyle w:val="ListParagraph"/>
        <w:numPr>
          <w:ilvl w:val="0"/>
          <w:numId w:val="2"/>
        </w:numPr>
      </w:pPr>
      <w:r>
        <w:t>To run the program</w:t>
      </w:r>
      <w:r w:rsidR="009B6654">
        <w:t>,</w:t>
      </w:r>
      <w:r>
        <w:t xml:space="preserve"> open the main.py file. This will launch the GUI and the Python terminal.</w:t>
      </w:r>
    </w:p>
    <w:p w:rsidR="00FF0B87" w:rsidRDefault="00FF0B87" w:rsidP="00FF0B87">
      <w:pPr>
        <w:pStyle w:val="ListParagraph"/>
      </w:pPr>
      <w:r>
        <w:rPr>
          <w:noProof/>
        </w:rPr>
        <w:drawing>
          <wp:inline distT="0" distB="0" distL="0" distR="0">
            <wp:extent cx="4580626" cy="17417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26" cy="174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87" w:rsidRDefault="00FF0B87" w:rsidP="00FF0B87">
      <w:pPr>
        <w:pStyle w:val="ListParagraph"/>
      </w:pPr>
    </w:p>
    <w:p w:rsidR="00FF0B87" w:rsidRDefault="00FF0B87" w:rsidP="00FF0B87">
      <w:pPr>
        <w:pStyle w:val="ListParagraph"/>
      </w:pPr>
    </w:p>
    <w:p w:rsidR="00FF0B87" w:rsidRDefault="00FF0B87" w:rsidP="00FF0B87">
      <w:pPr>
        <w:pStyle w:val="ListParagraph"/>
      </w:pPr>
    </w:p>
    <w:p w:rsidR="001A60CC" w:rsidRDefault="00C513A0" w:rsidP="00C513A0">
      <w:pPr>
        <w:pStyle w:val="ListParagraph"/>
        <w:numPr>
          <w:ilvl w:val="0"/>
          <w:numId w:val="2"/>
        </w:numPr>
      </w:pPr>
      <w:r>
        <w:t>Click on “Connect” button</w:t>
      </w:r>
      <w:r w:rsidR="001D79B2">
        <w:t xml:space="preserve">, </w:t>
      </w:r>
      <w:r w:rsidR="006565E3">
        <w:t>which</w:t>
      </w:r>
      <w:r>
        <w:t xml:space="preserve"> will run the </w:t>
      </w:r>
      <w:proofErr w:type="spellStart"/>
      <w:r>
        <w:t>TCL_Server</w:t>
      </w:r>
      <w:proofErr w:type="spellEnd"/>
      <w:r>
        <w:t xml:space="preserve"> </w:t>
      </w:r>
      <w:r w:rsidR="006565E3">
        <w:t>through</w:t>
      </w:r>
      <w:r>
        <w:t xml:space="preserve"> quartus_stp.exe.</w:t>
      </w:r>
      <w:r w:rsidR="006565E3">
        <w:t xml:space="preserve"> If you need to reprogram the DE0, you’ll need to press “Disconnect” or else the reprogramming will fail.</w:t>
      </w:r>
    </w:p>
    <w:p w:rsidR="008256C4" w:rsidRDefault="00C513A0" w:rsidP="00C513A0">
      <w:pPr>
        <w:jc w:val="center"/>
      </w:pPr>
      <w:r>
        <w:rPr>
          <w:noProof/>
        </w:rPr>
        <w:drawing>
          <wp:inline distT="0" distB="0" distL="0" distR="0">
            <wp:extent cx="4943122" cy="2838091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116" cy="283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5E3" w:rsidRDefault="006565E3" w:rsidP="00C513A0">
      <w:pPr>
        <w:jc w:val="center"/>
      </w:pPr>
    </w:p>
    <w:p w:rsidR="006565E3" w:rsidRDefault="006565E3" w:rsidP="00C513A0">
      <w:pPr>
        <w:jc w:val="center"/>
      </w:pPr>
    </w:p>
    <w:p w:rsidR="000C627A" w:rsidRDefault="00C513A0" w:rsidP="00C513A0">
      <w:pPr>
        <w:pStyle w:val="ListParagraph"/>
        <w:numPr>
          <w:ilvl w:val="0"/>
          <w:numId w:val="2"/>
        </w:numPr>
      </w:pPr>
      <w:r>
        <w:lastRenderedPageBreak/>
        <w:t>To calculate a new GCD, enter “Input1” and “Input2”</w:t>
      </w:r>
      <w:r w:rsidR="006565E3">
        <w:t>, and</w:t>
      </w:r>
      <w:r>
        <w:t xml:space="preserve"> then click on the “Calculate GCD” button</w:t>
      </w:r>
      <w:r w:rsidR="006565E3">
        <w:t>. For now, the inputs are restricted from between 1 and 32767.</w:t>
      </w:r>
    </w:p>
    <w:p w:rsidR="00C513A0" w:rsidRDefault="00C513A0" w:rsidP="00C513A0">
      <w:pPr>
        <w:pStyle w:val="ListParagraph"/>
      </w:pPr>
    </w:p>
    <w:p w:rsidR="00C513A0" w:rsidRDefault="00C513A0" w:rsidP="00C513A0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5393592" cy="202720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592" cy="202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2B8" w:rsidRDefault="00F462B8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3F0902" w:rsidRDefault="00A2397E" w:rsidP="00A2397E">
      <w:r w:rsidRPr="00A2397E">
        <w:rPr>
          <w:b/>
        </w:rPr>
        <w:t>Note</w:t>
      </w:r>
      <w:r>
        <w:rPr>
          <w:b/>
        </w:rPr>
        <w:t xml:space="preserve">: </w:t>
      </w:r>
      <w:r w:rsidRPr="00A2397E">
        <w:t>If the done signal is not implemented correctly, the message “Done signal not received” will display instead of the GCD result.</w:t>
      </w:r>
    </w:p>
    <w:p w:rsidR="00A2397E" w:rsidRPr="00A2397E" w:rsidRDefault="00A2397E" w:rsidP="00A2397E">
      <w:pPr>
        <w:rPr>
          <w:b/>
        </w:rPr>
      </w:pPr>
      <w:r>
        <w:rPr>
          <w:b/>
          <w:noProof/>
        </w:rPr>
        <w:drawing>
          <wp:inline distT="0" distB="0" distL="0" distR="0">
            <wp:extent cx="5305245" cy="2035589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009" cy="203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7A" w:rsidRDefault="00C95D43" w:rsidP="00C95D43">
      <w:pPr>
        <w:pStyle w:val="Heading1"/>
      </w:pPr>
      <w:r>
        <w:lastRenderedPageBreak/>
        <w:t>How it works</w:t>
      </w:r>
    </w:p>
    <w:p w:rsidR="00C95D43" w:rsidRDefault="00C95D43" w:rsidP="00C95D43">
      <w:r>
        <w:t xml:space="preserve">The GUI is written in python and runs a TCL, TCP/IP server to communicate with the board. The port that is opened is 2540. Once the connection is made to the board </w:t>
      </w:r>
      <w:r w:rsidR="009E141C">
        <w:t>from</w:t>
      </w:r>
      <w:r>
        <w:t xml:space="preserve"> the computer</w:t>
      </w:r>
      <w:r w:rsidR="00BA6FEE">
        <w:t>,</w:t>
      </w:r>
      <w:r>
        <w:t xml:space="preserve"> the python scripts will send binary data to the port number listed. At this point</w:t>
      </w:r>
      <w:r w:rsidR="00BA6FEE">
        <w:t>,</w:t>
      </w:r>
      <w:r>
        <w:t xml:space="preserve"> the TCL script takes over and </w:t>
      </w:r>
      <w:r w:rsidR="009E141C">
        <w:t>sends the data</w:t>
      </w:r>
      <w:r>
        <w:t xml:space="preserve"> in serial. With the TCL script</w:t>
      </w:r>
      <w:r w:rsidR="00BA6FEE">
        <w:t>,</w:t>
      </w:r>
      <w:r>
        <w:t xml:space="preserve"> there are a few main commands that are used that are supported by </w:t>
      </w:r>
      <w:proofErr w:type="spellStart"/>
      <w:r>
        <w:t>Quartus</w:t>
      </w:r>
      <w:proofErr w:type="spellEnd"/>
      <w:r>
        <w:t xml:space="preserve">. </w:t>
      </w:r>
    </w:p>
    <w:tbl>
      <w:tblPr>
        <w:tblStyle w:val="TableGrid"/>
        <w:tblW w:w="11340" w:type="dxa"/>
        <w:tblInd w:w="-905" w:type="dxa"/>
        <w:tblLook w:val="04A0" w:firstRow="1" w:lastRow="0" w:firstColumn="1" w:lastColumn="0" w:noHBand="0" w:noVBand="1"/>
      </w:tblPr>
      <w:tblGrid>
        <w:gridCol w:w="8280"/>
        <w:gridCol w:w="3060"/>
      </w:tblGrid>
      <w:tr w:rsidR="009D71CF" w:rsidTr="00764DE9">
        <w:tc>
          <w:tcPr>
            <w:tcW w:w="8280" w:type="dxa"/>
          </w:tcPr>
          <w:p w:rsidR="009D71CF" w:rsidRPr="009D71CF" w:rsidRDefault="009E141C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O</w:t>
            </w:r>
            <w:r w:rsidR="009D71CF" w:rsidRPr="009D71CF">
              <w:rPr>
                <w:rFonts w:ascii="Consolas" w:hAnsi="Consolas" w:cs="Consolas"/>
                <w:sz w:val="18"/>
                <w:szCs w:val="18"/>
              </w:rPr>
              <w:t>pen_device</w:t>
            </w:r>
            <w:proofErr w:type="spellEnd"/>
            <w:r w:rsidR="009D71CF"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="009D71CF" w:rsidRPr="009D71CF">
              <w:rPr>
                <w:rFonts w:ascii="Consolas" w:hAnsi="Consolas" w:cs="Consolas"/>
                <w:sz w:val="18"/>
                <w:szCs w:val="18"/>
              </w:rPr>
              <w:t>hardware_name</w:t>
            </w:r>
            <w:proofErr w:type="spellEnd"/>
            <w:r w:rsidR="009D71CF" w:rsidRPr="009D71CF">
              <w:rPr>
                <w:rFonts w:ascii="Consolas" w:hAnsi="Consolas" w:cs="Consolas"/>
                <w:sz w:val="18"/>
                <w:szCs w:val="18"/>
              </w:rPr>
              <w:t xml:space="preserve"> $</w:t>
            </w:r>
            <w:proofErr w:type="spellStart"/>
            <w:r w:rsidR="009D71CF" w:rsidRPr="009D71CF">
              <w:rPr>
                <w:rFonts w:ascii="Consolas" w:hAnsi="Consolas" w:cs="Consolas"/>
                <w:sz w:val="18"/>
                <w:szCs w:val="18"/>
              </w:rPr>
              <w:t>usbblaster_name</w:t>
            </w:r>
            <w:proofErr w:type="spellEnd"/>
            <w:r w:rsidR="009D71CF"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="009D71CF" w:rsidRPr="009D71CF">
              <w:rPr>
                <w:rFonts w:ascii="Consolas" w:hAnsi="Consolas" w:cs="Consolas"/>
                <w:sz w:val="18"/>
                <w:szCs w:val="18"/>
              </w:rPr>
              <w:t>device_name</w:t>
            </w:r>
            <w:proofErr w:type="spellEnd"/>
            <w:r w:rsidR="009D71CF" w:rsidRPr="009D71CF">
              <w:rPr>
                <w:rFonts w:ascii="Consolas" w:hAnsi="Consolas" w:cs="Consolas"/>
                <w:sz w:val="18"/>
                <w:szCs w:val="18"/>
              </w:rPr>
              <w:t xml:space="preserve"> $</w:t>
            </w:r>
            <w:proofErr w:type="spellStart"/>
            <w:r w:rsidR="009D71CF" w:rsidRPr="009D71CF">
              <w:rPr>
                <w:rFonts w:ascii="Consolas" w:hAnsi="Consolas" w:cs="Consolas"/>
                <w:sz w:val="18"/>
                <w:szCs w:val="18"/>
              </w:rPr>
              <w:t>test_device</w:t>
            </w:r>
            <w:proofErr w:type="spellEnd"/>
          </w:p>
          <w:p w:rsidR="009D71CF" w:rsidRDefault="009D71CF" w:rsidP="00C95D43">
            <w:pPr>
              <w:jc w:val="center"/>
            </w:pPr>
          </w:p>
        </w:tc>
        <w:tc>
          <w:tcPr>
            <w:tcW w:w="3060" w:type="dxa"/>
          </w:tcPr>
          <w:p w:rsidR="009D71CF" w:rsidRPr="00C95D43" w:rsidRDefault="009D71CF" w:rsidP="009D71CF">
            <w:pPr>
              <w:jc w:val="center"/>
            </w:pPr>
            <w:r>
              <w:t>This command opens the JTAG Device so that it will accept further commands</w:t>
            </w:r>
          </w:p>
        </w:tc>
      </w:tr>
      <w:tr w:rsidR="009D71CF" w:rsidTr="00764DE9">
        <w:tc>
          <w:tcPr>
            <w:tcW w:w="8280" w:type="dxa"/>
          </w:tcPr>
          <w:p w:rsidR="009D71CF" w:rsidRPr="00764DE9" w:rsidRDefault="009D71CF" w:rsidP="00764DE9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device_virtual_ir_shift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instance_index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0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ir_value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1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no_ca</w:t>
            </w:r>
            <w:r w:rsidR="00764DE9">
              <w:rPr>
                <w:rFonts w:ascii="Consolas" w:hAnsi="Consolas" w:cs="Consolas"/>
                <w:sz w:val="18"/>
                <w:szCs w:val="18"/>
              </w:rPr>
              <w:t>ptured_ir_value</w:t>
            </w:r>
            <w:proofErr w:type="spellEnd"/>
          </w:p>
        </w:tc>
        <w:tc>
          <w:tcPr>
            <w:tcW w:w="3060" w:type="dxa"/>
          </w:tcPr>
          <w:p w:rsidR="009D71CF" w:rsidRPr="00C95D43" w:rsidRDefault="009D71CF" w:rsidP="009D71CF">
            <w:pPr>
              <w:jc w:val="center"/>
            </w:pPr>
            <w:r>
              <w:t>Setups up to send in data</w:t>
            </w:r>
          </w:p>
        </w:tc>
      </w:tr>
      <w:tr w:rsidR="009D71CF" w:rsidTr="00764DE9">
        <w:tc>
          <w:tcPr>
            <w:tcW w:w="8280" w:type="dxa"/>
          </w:tcPr>
          <w:p w:rsidR="009D71CF" w:rsidRPr="009D71CF" w:rsidRDefault="009D71CF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device_virtual_dr_shift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dr_value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$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send_data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instance_index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0  -length 8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no_captured_dr_value</w:t>
            </w:r>
            <w:proofErr w:type="spellEnd"/>
          </w:p>
        </w:tc>
        <w:tc>
          <w:tcPr>
            <w:tcW w:w="3060" w:type="dxa"/>
          </w:tcPr>
          <w:p w:rsidR="009D71CF" w:rsidRDefault="009D71CF" w:rsidP="009D71CF">
            <w:pPr>
              <w:jc w:val="center"/>
            </w:pPr>
            <w:r>
              <w:t>Data to be sent</w:t>
            </w:r>
          </w:p>
        </w:tc>
      </w:tr>
      <w:tr w:rsidR="009D71CF" w:rsidTr="00764DE9">
        <w:tc>
          <w:tcPr>
            <w:tcW w:w="8280" w:type="dxa"/>
          </w:tcPr>
          <w:p w:rsidR="009D71CF" w:rsidRPr="009D71CF" w:rsidRDefault="009D71CF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device_virtual_ir_shift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instance_index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0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ir_value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0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no_captured_ir_value</w:t>
            </w:r>
            <w:proofErr w:type="spellEnd"/>
          </w:p>
        </w:tc>
        <w:tc>
          <w:tcPr>
            <w:tcW w:w="3060" w:type="dxa"/>
          </w:tcPr>
          <w:p w:rsidR="009D71CF" w:rsidRDefault="009D71CF" w:rsidP="009D71CF">
            <w:pPr>
              <w:jc w:val="center"/>
            </w:pPr>
            <w:r>
              <w:t>Set IR register back to 0 which is bypass mode</w:t>
            </w:r>
          </w:p>
        </w:tc>
      </w:tr>
      <w:tr w:rsidR="009D71CF" w:rsidTr="00764DE9">
        <w:tc>
          <w:tcPr>
            <w:tcW w:w="8280" w:type="dxa"/>
          </w:tcPr>
          <w:p w:rsidR="009D71CF" w:rsidRPr="009D71CF" w:rsidRDefault="009D71CF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device_virtual_dr_shift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dr_value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$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send_data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proofErr w:type="spellStart"/>
            <w:r w:rsidRPr="009D71CF">
              <w:rPr>
                <w:rFonts w:ascii="Consolas" w:hAnsi="Consolas" w:cs="Consolas"/>
                <w:sz w:val="18"/>
                <w:szCs w:val="18"/>
              </w:rPr>
              <w:t>instance_index</w:t>
            </w:r>
            <w:proofErr w:type="spellEnd"/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 0  -length 8]</w:t>
            </w:r>
          </w:p>
        </w:tc>
        <w:tc>
          <w:tcPr>
            <w:tcW w:w="3060" w:type="dxa"/>
          </w:tcPr>
          <w:p w:rsidR="009D71CF" w:rsidRDefault="009D71CF" w:rsidP="009D71CF">
            <w:pPr>
              <w:jc w:val="center"/>
            </w:pPr>
            <w:r>
              <w:t xml:space="preserve">This command sends data into the device and also reads back in a value from the </w:t>
            </w:r>
            <w:proofErr w:type="spellStart"/>
            <w:r>
              <w:t>tdo</w:t>
            </w:r>
            <w:proofErr w:type="spellEnd"/>
            <w:r>
              <w:t xml:space="preserve"> pin. </w:t>
            </w:r>
          </w:p>
        </w:tc>
      </w:tr>
    </w:tbl>
    <w:p w:rsidR="00C95D43" w:rsidRDefault="00C95D43" w:rsidP="009E141C"/>
    <w:p w:rsidR="00C95D43" w:rsidRDefault="00C95D43" w:rsidP="00C95D43">
      <w:pPr>
        <w:jc w:val="center"/>
      </w:pPr>
      <w:r w:rsidRPr="00C95D43">
        <w:tab/>
      </w:r>
    </w:p>
    <w:p w:rsidR="00C95D43" w:rsidRPr="00C95D43" w:rsidRDefault="00C95D43" w:rsidP="00C95D43">
      <w:pPr>
        <w:jc w:val="center"/>
      </w:pPr>
    </w:p>
    <w:sectPr w:rsidR="00C95D43" w:rsidRPr="00C95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E3841"/>
    <w:multiLevelType w:val="hybridMultilevel"/>
    <w:tmpl w:val="D206E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E1CA8"/>
    <w:multiLevelType w:val="hybridMultilevel"/>
    <w:tmpl w:val="3FF62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75B4B"/>
    <w:multiLevelType w:val="hybridMultilevel"/>
    <w:tmpl w:val="35ECE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8C2DDB"/>
    <w:multiLevelType w:val="hybridMultilevel"/>
    <w:tmpl w:val="E180AA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7A"/>
    <w:rsid w:val="000C627A"/>
    <w:rsid w:val="00110363"/>
    <w:rsid w:val="001A60CC"/>
    <w:rsid w:val="001D79B2"/>
    <w:rsid w:val="00371010"/>
    <w:rsid w:val="003F0902"/>
    <w:rsid w:val="004D617C"/>
    <w:rsid w:val="006565E3"/>
    <w:rsid w:val="00764DE9"/>
    <w:rsid w:val="008256C4"/>
    <w:rsid w:val="0094314A"/>
    <w:rsid w:val="009B6654"/>
    <w:rsid w:val="009D71CF"/>
    <w:rsid w:val="009E141C"/>
    <w:rsid w:val="00A2397E"/>
    <w:rsid w:val="00BA6FEE"/>
    <w:rsid w:val="00C00B8D"/>
    <w:rsid w:val="00C513A0"/>
    <w:rsid w:val="00C95D43"/>
    <w:rsid w:val="00F462B8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C14C1"/>
  <w15:docId w15:val="{CA6AAF85-3625-4348-B786-76021968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6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2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C62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C6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C627A"/>
    <w:pPr>
      <w:ind w:left="720"/>
      <w:contextualSpacing/>
    </w:pPr>
  </w:style>
  <w:style w:type="table" w:styleId="TableGrid">
    <w:name w:val="Table Grid"/>
    <w:basedOn w:val="TableNormal"/>
    <w:uiPriority w:val="39"/>
    <w:rsid w:val="003F0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C5FA9-54A9-4033-A146-7C21D0CF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Silvares,Kyle S</dc:creator>
  <cp:lastModifiedBy>Wilson,David T</cp:lastModifiedBy>
  <cp:revision>4</cp:revision>
  <dcterms:created xsi:type="dcterms:W3CDTF">2017-01-26T03:00:00Z</dcterms:created>
  <dcterms:modified xsi:type="dcterms:W3CDTF">2017-02-03T23:14:00Z</dcterms:modified>
</cp:coreProperties>
</file>